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09" w:rsidRDefault="002F3327" w:rsidP="00794147">
      <w:pPr>
        <w:jc w:val="both"/>
        <w:rPr>
          <w:rFonts w:ascii="Times New Roman" w:hAnsi="Times New Roman" w:cs="Times New Roman"/>
        </w:rPr>
      </w:pPr>
    </w:p>
    <w:p w:rsidR="00427568" w:rsidRDefault="00427568" w:rsidP="00427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68">
        <w:rPr>
          <w:rFonts w:ascii="Times New Roman" w:hAnsi="Times New Roman" w:cs="Times New Roman"/>
          <w:b/>
          <w:sz w:val="28"/>
          <w:szCs w:val="28"/>
        </w:rPr>
        <w:t xml:space="preserve">Wojewódzki Urząd Pracy w Kielcach </w:t>
      </w:r>
      <w:r w:rsidRPr="00427568">
        <w:rPr>
          <w:rFonts w:ascii="Times New Roman" w:hAnsi="Times New Roman" w:cs="Times New Roman"/>
          <w:b/>
          <w:sz w:val="28"/>
          <w:szCs w:val="28"/>
        </w:rPr>
        <w:br/>
        <w:t>Instytucja Pośrednicząca PO WER</w:t>
      </w:r>
    </w:p>
    <w:p w:rsidR="00540392" w:rsidRDefault="00427568" w:rsidP="00337CE2">
      <w:pPr>
        <w:pStyle w:val="Default"/>
        <w:spacing w:beforeLines="60" w:before="144" w:after="6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Ogłasza konkurs nr </w:t>
      </w:r>
      <w:r w:rsidR="00C9566D">
        <w:rPr>
          <w:b/>
          <w:bCs/>
          <w:color w:val="auto"/>
          <w:sz w:val="28"/>
          <w:szCs w:val="28"/>
        </w:rPr>
        <w:t>POWR.01.02.01-IP.14-26-</w:t>
      </w:r>
      <w:r w:rsidR="000D7171">
        <w:rPr>
          <w:b/>
          <w:bCs/>
          <w:color w:val="auto"/>
          <w:sz w:val="28"/>
          <w:szCs w:val="28"/>
        </w:rPr>
        <w:t>00</w:t>
      </w:r>
      <w:r w:rsidR="00C9566D">
        <w:rPr>
          <w:b/>
          <w:bCs/>
          <w:color w:val="auto"/>
          <w:sz w:val="28"/>
          <w:szCs w:val="28"/>
        </w:rPr>
        <w:t>2</w:t>
      </w:r>
      <w:r w:rsidR="00955F53">
        <w:rPr>
          <w:b/>
          <w:bCs/>
          <w:color w:val="auto"/>
          <w:sz w:val="28"/>
          <w:szCs w:val="28"/>
        </w:rPr>
        <w:t>/17</w:t>
      </w:r>
    </w:p>
    <w:p w:rsidR="00540392" w:rsidRDefault="00540392" w:rsidP="00337CE2">
      <w:pPr>
        <w:pStyle w:val="Default"/>
        <w:spacing w:beforeLines="60" w:before="144" w:after="60" w:line="276" w:lineRule="auto"/>
        <w:rPr>
          <w:b/>
          <w:bCs/>
          <w:color w:val="auto"/>
          <w:sz w:val="28"/>
          <w:szCs w:val="28"/>
        </w:rPr>
      </w:pPr>
    </w:p>
    <w:p w:rsidR="00540392" w:rsidRPr="00540392" w:rsidRDefault="00540392" w:rsidP="00540392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540392">
        <w:rPr>
          <w:color w:val="auto"/>
          <w:sz w:val="22"/>
          <w:szCs w:val="22"/>
        </w:rPr>
        <w:t xml:space="preserve">na realizację projektów konkursowych współfinansowanych z Europejskiego Funduszu Społecznego w ramach Osi Priorytetowej 1 Osoby młode na rynku pracy, Działanie 1.2 Wsparcie osób młodych pozostających bez pracy na regionalnym rynku - projekty konkursowe </w:t>
      </w:r>
      <w:r w:rsidRPr="00540392">
        <w:rPr>
          <w:b/>
          <w:sz w:val="22"/>
          <w:szCs w:val="22"/>
        </w:rPr>
        <w:t>Pod</w:t>
      </w:r>
      <w:r w:rsidR="00F40C78">
        <w:rPr>
          <w:b/>
          <w:sz w:val="22"/>
          <w:szCs w:val="22"/>
        </w:rPr>
        <w:t>działanie 1.2.1</w:t>
      </w:r>
      <w:r w:rsidRPr="00540392">
        <w:rPr>
          <w:b/>
          <w:sz w:val="22"/>
          <w:szCs w:val="22"/>
        </w:rPr>
        <w:t xml:space="preserve"> Wsparcie udzielane z </w:t>
      </w:r>
      <w:r w:rsidR="00F40C78">
        <w:rPr>
          <w:b/>
          <w:sz w:val="22"/>
          <w:szCs w:val="22"/>
        </w:rPr>
        <w:t>Europejskiego Funduszu Społecznego</w:t>
      </w:r>
      <w:r w:rsidRPr="00540392">
        <w:rPr>
          <w:sz w:val="22"/>
          <w:szCs w:val="22"/>
        </w:rPr>
        <w:t xml:space="preserve"> Programu </w:t>
      </w:r>
      <w:r w:rsidRPr="00540392">
        <w:rPr>
          <w:color w:val="auto"/>
          <w:sz w:val="22"/>
          <w:szCs w:val="22"/>
        </w:rPr>
        <w:t>Operacyjnego Wiedza Edukacja Rozwój 2014-2020, dotyczący aktywizacji zawodowo –</w:t>
      </w:r>
      <w:r w:rsidR="004B695C">
        <w:rPr>
          <w:color w:val="auto"/>
          <w:sz w:val="22"/>
          <w:szCs w:val="22"/>
        </w:rPr>
        <w:t xml:space="preserve"> </w:t>
      </w:r>
      <w:r w:rsidRPr="00540392">
        <w:rPr>
          <w:color w:val="auto"/>
          <w:sz w:val="22"/>
          <w:szCs w:val="22"/>
        </w:rPr>
        <w:t>edukacyjnej osób młodych</w:t>
      </w:r>
      <w:r w:rsidR="004B695C">
        <w:rPr>
          <w:color w:val="auto"/>
          <w:sz w:val="22"/>
          <w:szCs w:val="22"/>
        </w:rPr>
        <w:t>,</w:t>
      </w:r>
      <w:r w:rsidRPr="00540392">
        <w:rPr>
          <w:color w:val="auto"/>
          <w:sz w:val="22"/>
          <w:szCs w:val="22"/>
        </w:rPr>
        <w:t xml:space="preserve"> </w:t>
      </w:r>
      <w:r w:rsidR="00A732B3">
        <w:rPr>
          <w:color w:val="auto"/>
          <w:sz w:val="22"/>
          <w:szCs w:val="22"/>
        </w:rPr>
        <w:t xml:space="preserve">biernych zawodowo lub </w:t>
      </w:r>
      <w:r w:rsidR="00626765">
        <w:rPr>
          <w:color w:val="auto"/>
          <w:sz w:val="22"/>
          <w:szCs w:val="22"/>
        </w:rPr>
        <w:t>bezrobotnych</w:t>
      </w:r>
      <w:r w:rsidR="00A732B3">
        <w:rPr>
          <w:color w:val="auto"/>
          <w:sz w:val="22"/>
          <w:szCs w:val="22"/>
        </w:rPr>
        <w:t xml:space="preserve"> niezarejestrowanych w urzędzie pracy, w tym osób </w:t>
      </w:r>
      <w:r w:rsidR="00A9750B">
        <w:rPr>
          <w:color w:val="auto"/>
          <w:sz w:val="22"/>
          <w:szCs w:val="22"/>
        </w:rPr>
        <w:br/>
      </w:r>
      <w:bookmarkStart w:id="0" w:name="_GoBack"/>
      <w:bookmarkEnd w:id="0"/>
      <w:r w:rsidR="00A732B3">
        <w:rPr>
          <w:color w:val="auto"/>
          <w:sz w:val="22"/>
          <w:szCs w:val="22"/>
        </w:rPr>
        <w:t>z niepełnosprawnościami,</w:t>
      </w:r>
      <w:r w:rsidR="004B695C">
        <w:rPr>
          <w:color w:val="auto"/>
          <w:sz w:val="22"/>
          <w:szCs w:val="22"/>
        </w:rPr>
        <w:t xml:space="preserve"> w wieku 15-29 lat</w:t>
      </w:r>
      <w:r w:rsidR="00A732B3">
        <w:rPr>
          <w:color w:val="auto"/>
          <w:sz w:val="22"/>
          <w:szCs w:val="22"/>
        </w:rPr>
        <w:t xml:space="preserve">, które nie uczestniczą </w:t>
      </w:r>
      <w:r w:rsidR="00626765">
        <w:rPr>
          <w:color w:val="auto"/>
          <w:sz w:val="22"/>
          <w:szCs w:val="22"/>
        </w:rPr>
        <w:t>w kształceniu i szkoleniu tzw. m</w:t>
      </w:r>
      <w:r w:rsidR="00A732B3">
        <w:rPr>
          <w:color w:val="auto"/>
          <w:sz w:val="22"/>
          <w:szCs w:val="22"/>
        </w:rPr>
        <w:t>łodzież NEET</w:t>
      </w:r>
      <w:r w:rsidR="004B695C">
        <w:rPr>
          <w:color w:val="auto"/>
          <w:sz w:val="22"/>
          <w:szCs w:val="22"/>
        </w:rPr>
        <w:t>.</w:t>
      </w:r>
    </w:p>
    <w:p w:rsidR="00540392" w:rsidRPr="00540392" w:rsidRDefault="00540392" w:rsidP="00337CE2">
      <w:pPr>
        <w:pStyle w:val="Default"/>
        <w:spacing w:beforeLines="60" w:before="144" w:after="60" w:line="276" w:lineRule="auto"/>
        <w:rPr>
          <w:b/>
          <w:bCs/>
          <w:color w:val="auto"/>
          <w:sz w:val="28"/>
          <w:szCs w:val="28"/>
        </w:rPr>
      </w:pPr>
    </w:p>
    <w:p w:rsidR="00427568" w:rsidRDefault="00540392" w:rsidP="005403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40392">
        <w:rPr>
          <w:rFonts w:ascii="Times New Roman" w:hAnsi="Times New Roman" w:cs="Times New Roman"/>
          <w:b/>
        </w:rPr>
        <w:t>Nabór wnios</w:t>
      </w:r>
      <w:r w:rsidR="00A732B3">
        <w:rPr>
          <w:rFonts w:ascii="Times New Roman" w:hAnsi="Times New Roman" w:cs="Times New Roman"/>
          <w:b/>
        </w:rPr>
        <w:t>ków prowadzony będzie od dnia 28</w:t>
      </w:r>
      <w:r w:rsidR="00BC3CFF">
        <w:rPr>
          <w:rFonts w:ascii="Times New Roman" w:hAnsi="Times New Roman" w:cs="Times New Roman"/>
          <w:b/>
        </w:rPr>
        <w:t xml:space="preserve"> </w:t>
      </w:r>
      <w:r w:rsidR="00A732B3">
        <w:rPr>
          <w:rFonts w:ascii="Times New Roman" w:hAnsi="Times New Roman" w:cs="Times New Roman"/>
          <w:b/>
        </w:rPr>
        <w:t>sierpnia 2017</w:t>
      </w:r>
      <w:r w:rsidR="00BC3CFF">
        <w:rPr>
          <w:rFonts w:ascii="Times New Roman" w:hAnsi="Times New Roman" w:cs="Times New Roman"/>
          <w:b/>
        </w:rPr>
        <w:t xml:space="preserve"> r. do dnia </w:t>
      </w:r>
      <w:r w:rsidR="00626765">
        <w:rPr>
          <w:rFonts w:ascii="Times New Roman" w:hAnsi="Times New Roman" w:cs="Times New Roman"/>
          <w:b/>
        </w:rPr>
        <w:t>5</w:t>
      </w:r>
      <w:r w:rsidR="00A732B3">
        <w:rPr>
          <w:rFonts w:ascii="Times New Roman" w:hAnsi="Times New Roman" w:cs="Times New Roman"/>
          <w:b/>
        </w:rPr>
        <w:t xml:space="preserve"> września 2017</w:t>
      </w:r>
      <w:r w:rsidRPr="00540392">
        <w:rPr>
          <w:rFonts w:ascii="Times New Roman" w:hAnsi="Times New Roman" w:cs="Times New Roman"/>
          <w:b/>
        </w:rPr>
        <w:t xml:space="preserve"> r.</w:t>
      </w:r>
    </w:p>
    <w:p w:rsidR="00540392" w:rsidRDefault="00540392" w:rsidP="00540392">
      <w:pPr>
        <w:spacing w:line="360" w:lineRule="auto"/>
        <w:rPr>
          <w:rFonts w:ascii="Times New Roman" w:hAnsi="Times New Roman" w:cs="Times New Roman"/>
          <w:b/>
        </w:rPr>
      </w:pPr>
    </w:p>
    <w:p w:rsidR="00540392" w:rsidRDefault="00540392" w:rsidP="0054039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konkursu – typy projektów przewidziane do realizacji w ramach konkursu:</w:t>
      </w:r>
    </w:p>
    <w:p w:rsidR="00540392" w:rsidRDefault="00540392" w:rsidP="00540392">
      <w:pPr>
        <w:rPr>
          <w:rFonts w:ascii="Times New Roman" w:hAnsi="Times New Roman" w:cs="Times New Roman"/>
          <w:b/>
        </w:rPr>
      </w:pPr>
      <w:r w:rsidRPr="00540392">
        <w:rPr>
          <w:rFonts w:ascii="Times New Roman" w:hAnsi="Times New Roman" w:cs="Times New Roman"/>
        </w:rPr>
        <w:t>W ramach przedmiotowego konkursu ogłoszony jest nabór na składanie wniosków o dofinansowanie projektów uwzględniających następujące</w:t>
      </w:r>
      <w:r>
        <w:rPr>
          <w:rFonts w:ascii="Times New Roman" w:hAnsi="Times New Roman" w:cs="Times New Roman"/>
          <w:b/>
        </w:rPr>
        <w:t xml:space="preserve"> typu projektów:</w:t>
      </w:r>
    </w:p>
    <w:p w:rsidR="00810D71" w:rsidRPr="00782CA4" w:rsidRDefault="00810D71" w:rsidP="00810D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5" w:hanging="284"/>
        <w:jc w:val="both"/>
        <w:rPr>
          <w:rFonts w:ascii="Times New Roman" w:hAnsi="Times New Roman"/>
          <w:bCs/>
        </w:rPr>
      </w:pPr>
      <w:r w:rsidRPr="00782CA4">
        <w:rPr>
          <w:rFonts w:ascii="Times New Roman" w:hAnsi="Times New Roman"/>
        </w:rPr>
        <w:t>Instrumenty i usługi rynku pracy służące indywidualizacji wsparcia oraz pomocy w zakresie określenia ścieżki zawodowej (obligatoryjne):</w:t>
      </w:r>
    </w:p>
    <w:p w:rsidR="00810D71" w:rsidRPr="00782CA4" w:rsidRDefault="00810D71" w:rsidP="00810D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t>identyfikacja potrzeb osób młodych pozostających bez zatrudnienia oraz diagnozowanie możliwości w zakresie doskonalenia zawodowego, w tym identyfikacja stopnia oddalenia od rynku pracy osób młodych,</w:t>
      </w:r>
    </w:p>
    <w:p w:rsidR="00810D71" w:rsidRDefault="00810D71" w:rsidP="00810D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</w:r>
    </w:p>
    <w:p w:rsidR="00810D71" w:rsidRPr="00782CA4" w:rsidRDefault="00810D71" w:rsidP="00810D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5" w:hanging="284"/>
        <w:jc w:val="both"/>
        <w:rPr>
          <w:rFonts w:ascii="Times New Roman" w:hAnsi="Times New Roman"/>
          <w:bCs/>
        </w:rPr>
      </w:pPr>
      <w:r w:rsidRPr="00782CA4">
        <w:rPr>
          <w:rFonts w:ascii="Times New Roman" w:hAnsi="Times New Roman"/>
        </w:rPr>
        <w:t>Instrumenty i usługi rynku pracy skierowane do osób, które przedwcześnie opuszczają system edukacji lub osób, u których zidentyfikowano potrzebę uzupełnienia lub zdobycia nowych umiejętności i kompetencji:</w:t>
      </w:r>
    </w:p>
    <w:p w:rsidR="00810D71" w:rsidRPr="00782CA4" w:rsidRDefault="00810D71" w:rsidP="00810D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t>kontynuacja nauki dla osób młodych, u których zdiagnozowano potrzebę uzupełnienia edukacji formalnej lub potrzebę potwierdzenia kwalifikacji m.in. poprzez odpowiednie egzaminy,</w:t>
      </w:r>
    </w:p>
    <w:p w:rsidR="00810D71" w:rsidRPr="00782CA4" w:rsidRDefault="00810D71" w:rsidP="00810D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t>nabywanie, podwyższanie lub dostosowywanie kompetencji i kwalifikacji, niezbędnych na rynku pracy w kontekście zidentyfikowanych potrzeb osoby, której udzielane jest wsparcie, m.in. poprzez wysokiej jakości szkolenia.</w:t>
      </w:r>
    </w:p>
    <w:p w:rsidR="00810D71" w:rsidRPr="00782CA4" w:rsidRDefault="00810D71" w:rsidP="00810D7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810D71" w:rsidRPr="00782CA4" w:rsidRDefault="00810D71" w:rsidP="00810D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5" w:hanging="284"/>
        <w:rPr>
          <w:rFonts w:ascii="Times New Roman" w:hAnsi="Times New Roman"/>
          <w:bCs/>
        </w:rPr>
      </w:pPr>
      <w:r w:rsidRPr="00782CA4">
        <w:rPr>
          <w:rFonts w:ascii="Times New Roman" w:hAnsi="Times New Roman"/>
        </w:rPr>
        <w:t>Instrumenty i usługi rynku pracy służące zdobyciu doświadczenia zawodowego wymaganego przez pracodawców:</w:t>
      </w:r>
    </w:p>
    <w:p w:rsidR="00810D71" w:rsidRPr="00782CA4" w:rsidRDefault="00810D71" w:rsidP="00810D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lastRenderedPageBreak/>
        <w:t xml:space="preserve">nabywanie lub uzupełnianie doświadczenia zawodowego oraz praktycznych umiejętności </w:t>
      </w:r>
      <w:r w:rsidRPr="00782CA4">
        <w:rPr>
          <w:rFonts w:ascii="Times New Roman" w:hAnsi="Times New Roman"/>
        </w:rPr>
        <w:br/>
        <w:t>w zakresie wykonywania danego zawodu, m.in. poprzez staże i praktyki, spełniające standardy wskazane w Europejskiej Ramie Jakości Praktyk i Staży,</w:t>
      </w:r>
    </w:p>
    <w:p w:rsidR="00810D71" w:rsidRPr="00782CA4" w:rsidRDefault="00810D71" w:rsidP="00810D7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t>wsparcie zatrudnienia osoby młodej u przedsiębiorcy lub innego pracodawcy stanowiące zachętę do zatrudnienia, m.in. poprzez pokrycie kosztów subsydiowania zatrudnienia dla osób, u których zidentyfikowano adekwatność tej formy wsparcia, refundację wyposażenia lub doposażenia stanowiska</w:t>
      </w:r>
      <w:r w:rsidRPr="00782CA4">
        <w:rPr>
          <w:rStyle w:val="Odwoanieprzypisudolnego"/>
          <w:rFonts w:ascii="Times New Roman" w:hAnsi="Times New Roman"/>
        </w:rPr>
        <w:footnoteReference w:id="1"/>
      </w:r>
      <w:r w:rsidRPr="00782CA4">
        <w:rPr>
          <w:rFonts w:ascii="Times New Roman" w:hAnsi="Times New Roman"/>
        </w:rPr>
        <w:t xml:space="preserve"> (wyłącznie w połączeniu z subsydiowanym zatrudnieniem).</w:t>
      </w:r>
    </w:p>
    <w:p w:rsidR="00810D71" w:rsidRPr="00782CA4" w:rsidRDefault="00810D71" w:rsidP="00810D71">
      <w:pPr>
        <w:autoSpaceDE w:val="0"/>
        <w:autoSpaceDN w:val="0"/>
        <w:adjustRightInd w:val="0"/>
        <w:spacing w:after="0" w:line="240" w:lineRule="auto"/>
        <w:ind w:left="335"/>
        <w:rPr>
          <w:rFonts w:ascii="Times New Roman" w:hAnsi="Times New Roman"/>
          <w:bCs/>
        </w:rPr>
      </w:pPr>
    </w:p>
    <w:p w:rsidR="00810D71" w:rsidRPr="00782CA4" w:rsidRDefault="00810D71" w:rsidP="00810D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5" w:hanging="284"/>
        <w:jc w:val="both"/>
        <w:rPr>
          <w:rFonts w:ascii="Times New Roman" w:hAnsi="Times New Roman"/>
          <w:bCs/>
        </w:rPr>
      </w:pPr>
      <w:r w:rsidRPr="00782CA4">
        <w:rPr>
          <w:rFonts w:ascii="Times New Roman" w:hAnsi="Times New Roman"/>
        </w:rPr>
        <w:t>Instrumenty i usługi rynku pracy służące wsparciu mobilności międzysektorowej i geograficznej (uwzględniając mobilność zawodową na europejskim rynku pracy za pośrednictwem sieci EURES):</w:t>
      </w:r>
    </w:p>
    <w:p w:rsidR="00810D71" w:rsidRPr="00782CA4" w:rsidRDefault="00810D71" w:rsidP="00810D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t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 i Staży,</w:t>
      </w:r>
    </w:p>
    <w:p w:rsidR="00810D71" w:rsidRPr="00782CA4" w:rsidRDefault="00810D71" w:rsidP="00810D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</w:r>
    </w:p>
    <w:p w:rsidR="00810D71" w:rsidRPr="00782CA4" w:rsidRDefault="00810D71" w:rsidP="00810D71">
      <w:pPr>
        <w:autoSpaceDE w:val="0"/>
        <w:autoSpaceDN w:val="0"/>
        <w:adjustRightInd w:val="0"/>
        <w:spacing w:after="0" w:line="240" w:lineRule="auto"/>
        <w:ind w:left="335"/>
        <w:rPr>
          <w:rFonts w:ascii="Times New Roman" w:hAnsi="Times New Roman"/>
          <w:bCs/>
        </w:rPr>
      </w:pPr>
    </w:p>
    <w:p w:rsidR="00810D71" w:rsidRPr="00782CA4" w:rsidRDefault="00810D71" w:rsidP="00810D71">
      <w:pPr>
        <w:numPr>
          <w:ilvl w:val="0"/>
          <w:numId w:val="5"/>
        </w:numPr>
        <w:tabs>
          <w:tab w:val="left" w:pos="333"/>
        </w:tabs>
        <w:autoSpaceDE w:val="0"/>
        <w:autoSpaceDN w:val="0"/>
        <w:adjustRightInd w:val="0"/>
        <w:spacing w:after="0" w:line="240" w:lineRule="auto"/>
        <w:ind w:left="335" w:hanging="284"/>
        <w:jc w:val="both"/>
        <w:rPr>
          <w:rFonts w:ascii="Times New Roman" w:hAnsi="Times New Roman"/>
          <w:bCs/>
        </w:rPr>
      </w:pPr>
      <w:r w:rsidRPr="00782CA4">
        <w:rPr>
          <w:rFonts w:ascii="Times New Roman" w:hAnsi="Times New Roman"/>
        </w:rPr>
        <w:t>Instrumenty i usługi rynku pracy skierowane do osób niepełnosprawnych:</w:t>
      </w:r>
    </w:p>
    <w:p w:rsidR="00810D71" w:rsidRPr="00782CA4" w:rsidRDefault="00810D71" w:rsidP="00810D7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t xml:space="preserve">niwelowanie barier, jakie napotykają osoby młode niepełnosprawne w zakresie zdobycia </w:t>
      </w:r>
      <w:r w:rsidRPr="00782CA4">
        <w:rPr>
          <w:rFonts w:ascii="Times New Roman" w:hAnsi="Times New Roman"/>
        </w:rPr>
        <w:br/>
        <w:t>i utrzymania zatrudnienia, m.in. poprzez finansowanie pracy asystenta osoby niepełnosprawnej, którego praca spełnia standardy wyznaczone dla takiej usługi i doposażenie stanowiska pracy do potrzeb osób niepełnosprawnych.</w:t>
      </w:r>
    </w:p>
    <w:p w:rsidR="00810D71" w:rsidRPr="00782CA4" w:rsidRDefault="00810D71" w:rsidP="00810D7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10D71" w:rsidRPr="00782CA4" w:rsidRDefault="00810D71" w:rsidP="00810D71">
      <w:pPr>
        <w:numPr>
          <w:ilvl w:val="0"/>
          <w:numId w:val="5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 w:line="240" w:lineRule="auto"/>
        <w:ind w:left="426" w:right="113" w:hanging="426"/>
        <w:jc w:val="both"/>
        <w:rPr>
          <w:rFonts w:ascii="Times New Roman" w:hAnsi="Times New Roman"/>
        </w:rPr>
      </w:pPr>
      <w:r w:rsidRPr="00782CA4">
        <w:rPr>
          <w:rFonts w:ascii="Times New Roman" w:hAnsi="Times New Roman"/>
        </w:rPr>
        <w:t>Instrumenty i usługi rynku pracy służące rozwojowi przedsiębiorczości i samozatrudnienia:</w:t>
      </w:r>
    </w:p>
    <w:p w:rsidR="00810D71" w:rsidRPr="00782CA4" w:rsidRDefault="00810D71" w:rsidP="00810D71">
      <w:pPr>
        <w:numPr>
          <w:ilvl w:val="0"/>
          <w:numId w:val="10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 w:line="240" w:lineRule="auto"/>
        <w:ind w:right="113"/>
        <w:jc w:val="both"/>
        <w:rPr>
          <w:rFonts w:ascii="Times New Roman" w:hAnsi="Times New Roman"/>
          <w:b/>
        </w:rPr>
      </w:pPr>
      <w:r w:rsidRPr="00782CA4">
        <w:rPr>
          <w:rFonts w:ascii="Times New Roman" w:hAnsi="Times New Roman"/>
        </w:rPr>
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</w:r>
    </w:p>
    <w:p w:rsidR="00540392" w:rsidRPr="00540392" w:rsidRDefault="00540392" w:rsidP="00540392">
      <w:pPr>
        <w:rPr>
          <w:rFonts w:ascii="Times New Roman" w:hAnsi="Times New Roman" w:cs="Times New Roman"/>
          <w:b/>
        </w:rPr>
      </w:pPr>
    </w:p>
    <w:p w:rsidR="00540392" w:rsidRDefault="00540392" w:rsidP="005403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392">
        <w:rPr>
          <w:rFonts w:ascii="Times New Roman" w:hAnsi="Times New Roman" w:cs="Times New Roman"/>
          <w:sz w:val="24"/>
          <w:szCs w:val="24"/>
        </w:rPr>
        <w:t>Kwota przeznaczona na konkurs wynosi</w:t>
      </w:r>
      <w:r>
        <w:rPr>
          <w:rFonts w:ascii="Times New Roman" w:hAnsi="Times New Roman" w:cs="Times New Roman"/>
          <w:b/>
        </w:rPr>
        <w:t xml:space="preserve"> </w:t>
      </w:r>
      <w:r w:rsidR="00A732B3">
        <w:rPr>
          <w:rFonts w:ascii="Times New Roman" w:hAnsi="Times New Roman" w:cs="Times New Roman"/>
          <w:b/>
        </w:rPr>
        <w:t>17</w:t>
      </w:r>
      <w:r w:rsidR="00A732B3">
        <w:rPr>
          <w:rFonts w:ascii="Times New Roman" w:hAnsi="Times New Roman" w:cs="Times New Roman"/>
          <w:b/>
          <w:sz w:val="24"/>
          <w:szCs w:val="24"/>
        </w:rPr>
        <w:t> 136 854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540392">
        <w:rPr>
          <w:rFonts w:ascii="Times New Roman" w:hAnsi="Times New Roman" w:cs="Times New Roman"/>
          <w:b/>
          <w:bCs/>
          <w:sz w:val="24"/>
          <w:szCs w:val="24"/>
        </w:rPr>
        <w:t xml:space="preserve"> PLN</w:t>
      </w:r>
    </w:p>
    <w:p w:rsidR="00540392" w:rsidRDefault="00540392" w:rsidP="00540392">
      <w:pPr>
        <w:pStyle w:val="Default"/>
        <w:ind w:left="284"/>
        <w:jc w:val="both"/>
        <w:rPr>
          <w:color w:val="auto"/>
          <w:sz w:val="22"/>
          <w:szCs w:val="22"/>
        </w:rPr>
      </w:pPr>
      <w:r w:rsidRPr="00C94671">
        <w:rPr>
          <w:color w:val="auto"/>
          <w:sz w:val="22"/>
          <w:szCs w:val="22"/>
        </w:rPr>
        <w:t xml:space="preserve">Maksymalny % poziom dofinansowania </w:t>
      </w:r>
      <w:r>
        <w:rPr>
          <w:color w:val="auto"/>
          <w:sz w:val="22"/>
          <w:szCs w:val="22"/>
        </w:rPr>
        <w:t xml:space="preserve">z </w:t>
      </w:r>
      <w:r w:rsidRPr="00C94671">
        <w:rPr>
          <w:color w:val="auto"/>
          <w:sz w:val="22"/>
          <w:szCs w:val="22"/>
        </w:rPr>
        <w:t xml:space="preserve">UE wydatków kwalifikowalnych </w:t>
      </w:r>
      <w:r>
        <w:rPr>
          <w:color w:val="auto"/>
          <w:sz w:val="22"/>
          <w:szCs w:val="22"/>
        </w:rPr>
        <w:t xml:space="preserve">w ramach </w:t>
      </w:r>
      <w:r w:rsidRPr="00C94671">
        <w:rPr>
          <w:color w:val="auto"/>
          <w:sz w:val="22"/>
          <w:szCs w:val="22"/>
        </w:rPr>
        <w:t>projektu</w:t>
      </w:r>
      <w:r>
        <w:rPr>
          <w:color w:val="auto"/>
          <w:sz w:val="22"/>
          <w:szCs w:val="22"/>
        </w:rPr>
        <w:t xml:space="preserve"> wynosi</w:t>
      </w:r>
      <w:r w:rsidRPr="00C94671">
        <w:rPr>
          <w:color w:val="auto"/>
          <w:sz w:val="22"/>
          <w:szCs w:val="22"/>
        </w:rPr>
        <w:t xml:space="preserve"> </w:t>
      </w:r>
      <w:r w:rsidR="00A732B3">
        <w:rPr>
          <w:color w:val="auto"/>
          <w:sz w:val="22"/>
          <w:szCs w:val="22"/>
        </w:rPr>
        <w:t>84</w:t>
      </w:r>
      <w:r>
        <w:rPr>
          <w:color w:val="auto"/>
          <w:sz w:val="22"/>
          <w:szCs w:val="22"/>
        </w:rPr>
        <w:t>,</w:t>
      </w:r>
      <w:r w:rsidR="00A732B3">
        <w:rPr>
          <w:color w:val="auto"/>
          <w:sz w:val="22"/>
          <w:szCs w:val="22"/>
        </w:rPr>
        <w:t>28</w:t>
      </w:r>
      <w:r w:rsidRPr="00C94671">
        <w:rPr>
          <w:color w:val="auto"/>
          <w:sz w:val="22"/>
          <w:szCs w:val="22"/>
        </w:rPr>
        <w:t xml:space="preserve"> %. </w:t>
      </w:r>
    </w:p>
    <w:p w:rsidR="00540392" w:rsidRDefault="00540392" w:rsidP="00540392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540392" w:rsidRDefault="00540392" w:rsidP="00540392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Maksymalny % poziom całkowitego dofinansowania wydatków kwalifikowalnych projektu (środki UE + ewentualne współfinansowanie z budżetu państwa lub innych źródeł przyznawane Beneficjentowi przez właściwą instytucję) wynosi </w:t>
      </w:r>
      <w:r>
        <w:rPr>
          <w:b/>
          <w:bCs/>
          <w:color w:val="auto"/>
          <w:sz w:val="22"/>
          <w:szCs w:val="22"/>
        </w:rPr>
        <w:t>95 %</w:t>
      </w:r>
      <w:r>
        <w:rPr>
          <w:color w:val="auto"/>
          <w:sz w:val="22"/>
          <w:szCs w:val="22"/>
        </w:rPr>
        <w:t xml:space="preserve">. </w:t>
      </w:r>
    </w:p>
    <w:p w:rsidR="00540392" w:rsidRDefault="00540392" w:rsidP="00540392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540392" w:rsidRDefault="00540392" w:rsidP="00540392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Minimalny wkład własny Beneficjenta jako % wydatków kwalifikowalnych wynosi 5% - </w:t>
      </w:r>
      <w:r>
        <w:rPr>
          <w:color w:val="auto"/>
          <w:sz w:val="22"/>
          <w:szCs w:val="22"/>
        </w:rPr>
        <w:t>zgodnie z zapisami Rocznego Planu Działa</w:t>
      </w:r>
      <w:r w:rsidR="00A732B3">
        <w:rPr>
          <w:color w:val="auto"/>
          <w:sz w:val="22"/>
          <w:szCs w:val="22"/>
        </w:rPr>
        <w:t>nia PO WER 2014-2020 na rok 2016</w:t>
      </w:r>
      <w:r>
        <w:rPr>
          <w:color w:val="auto"/>
          <w:sz w:val="22"/>
          <w:szCs w:val="22"/>
        </w:rPr>
        <w:t xml:space="preserve"> oraz SZOOP PO WER. </w:t>
      </w:r>
    </w:p>
    <w:p w:rsidR="00540392" w:rsidRDefault="00540392" w:rsidP="00540392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540392" w:rsidRDefault="00540392" w:rsidP="00540392">
      <w:pPr>
        <w:pStyle w:val="Default"/>
        <w:ind w:left="284"/>
        <w:jc w:val="center"/>
        <w:rPr>
          <w:b/>
          <w:color w:val="auto"/>
        </w:rPr>
      </w:pPr>
      <w:r w:rsidRPr="00540392">
        <w:rPr>
          <w:b/>
          <w:color w:val="auto"/>
        </w:rPr>
        <w:t>Wniosek o dofinansowanie projektu konkursowego należy złożyć:</w:t>
      </w:r>
    </w:p>
    <w:p w:rsidR="00540392" w:rsidRPr="00540392" w:rsidRDefault="00540392" w:rsidP="00540392">
      <w:pPr>
        <w:pStyle w:val="Default"/>
        <w:ind w:left="284"/>
        <w:jc w:val="center"/>
        <w:rPr>
          <w:b/>
          <w:color w:val="auto"/>
        </w:rPr>
      </w:pPr>
    </w:p>
    <w:p w:rsidR="00540392" w:rsidRDefault="00A732B3" w:rsidP="00540392">
      <w:pPr>
        <w:pStyle w:val="Default"/>
        <w:numPr>
          <w:ilvl w:val="0"/>
          <w:numId w:val="12"/>
        </w:numPr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wyłącznie </w:t>
      </w:r>
      <w:r w:rsidR="00540392" w:rsidRPr="00B415E6">
        <w:rPr>
          <w:color w:val="auto"/>
          <w:sz w:val="22"/>
          <w:szCs w:val="22"/>
        </w:rPr>
        <w:t xml:space="preserve">w formie dokumentu elektronicznego za pośrednictwem </w:t>
      </w:r>
      <w:hyperlink r:id="rId7" w:history="1">
        <w:r w:rsidR="00540392" w:rsidRPr="00337CE2">
          <w:rPr>
            <w:rStyle w:val="Hipercze"/>
            <w:rFonts w:ascii="Arial" w:hAnsi="Arial" w:cs="Arial"/>
            <w:b/>
            <w:bCs/>
            <w:sz w:val="20"/>
            <w:szCs w:val="20"/>
          </w:rPr>
          <w:t>Systemu Obsługi Wniosków Aplikacyjnych Wiedza Edukacja Rozwój</w:t>
        </w:r>
        <w:r w:rsidR="00540392" w:rsidRPr="00337CE2">
          <w:rPr>
            <w:rStyle w:val="Hipercze"/>
          </w:rPr>
          <w:t xml:space="preserve"> (SOWA)</w:t>
        </w:r>
      </w:hyperlink>
      <w:r w:rsidR="00540392" w:rsidRPr="00B415E6">
        <w:rPr>
          <w:b/>
          <w:bCs/>
          <w:sz w:val="23"/>
          <w:szCs w:val="23"/>
        </w:rPr>
        <w:t xml:space="preserve"> </w:t>
      </w:r>
    </w:p>
    <w:p w:rsidR="00A92054" w:rsidRDefault="00A92054" w:rsidP="00A92054">
      <w:pPr>
        <w:pStyle w:val="Default"/>
        <w:jc w:val="both"/>
        <w:rPr>
          <w:color w:val="auto"/>
          <w:sz w:val="22"/>
          <w:szCs w:val="22"/>
        </w:rPr>
      </w:pPr>
    </w:p>
    <w:p w:rsidR="00A732B3" w:rsidRDefault="00A732B3" w:rsidP="00A92054">
      <w:pPr>
        <w:pStyle w:val="Default"/>
        <w:jc w:val="both"/>
        <w:rPr>
          <w:color w:val="auto"/>
          <w:sz w:val="22"/>
          <w:szCs w:val="22"/>
        </w:rPr>
      </w:pPr>
    </w:p>
    <w:p w:rsidR="00A732B3" w:rsidRDefault="00A732B3" w:rsidP="00A92054">
      <w:pPr>
        <w:pStyle w:val="Default"/>
        <w:jc w:val="both"/>
        <w:rPr>
          <w:color w:val="auto"/>
          <w:sz w:val="22"/>
          <w:szCs w:val="22"/>
        </w:rPr>
      </w:pPr>
    </w:p>
    <w:p w:rsidR="00540392" w:rsidRDefault="00A92054" w:rsidP="00A9205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Regulamin konkursu wraz z załącznikami udostępniono na stronie internetowej http://power.wup.kielce.pl oraz na portalu funduszy europejskich.</w:t>
      </w:r>
      <w:r w:rsidR="00540392" w:rsidRPr="00B415E6">
        <w:rPr>
          <w:color w:val="auto"/>
          <w:sz w:val="22"/>
          <w:szCs w:val="22"/>
        </w:rPr>
        <w:t xml:space="preserve"> </w:t>
      </w:r>
    </w:p>
    <w:p w:rsidR="00A92054" w:rsidRDefault="00A92054" w:rsidP="00A92054">
      <w:pPr>
        <w:pStyle w:val="Default"/>
        <w:jc w:val="both"/>
        <w:rPr>
          <w:color w:val="auto"/>
          <w:sz w:val="22"/>
          <w:szCs w:val="22"/>
        </w:rPr>
      </w:pPr>
    </w:p>
    <w:p w:rsidR="00A92054" w:rsidRDefault="00A92054" w:rsidP="00A92054">
      <w:pPr>
        <w:pStyle w:val="Default"/>
        <w:jc w:val="both"/>
        <w:rPr>
          <w:color w:val="auto"/>
          <w:sz w:val="22"/>
          <w:szCs w:val="22"/>
        </w:rPr>
      </w:pPr>
    </w:p>
    <w:p w:rsidR="00A92054" w:rsidRPr="00A92054" w:rsidRDefault="00A92054" w:rsidP="00A92054">
      <w:pPr>
        <w:pStyle w:val="Default"/>
        <w:jc w:val="center"/>
        <w:rPr>
          <w:b/>
          <w:color w:val="auto"/>
          <w:sz w:val="22"/>
          <w:szCs w:val="22"/>
        </w:rPr>
      </w:pPr>
      <w:r w:rsidRPr="00A92054">
        <w:rPr>
          <w:b/>
          <w:color w:val="auto"/>
          <w:sz w:val="22"/>
          <w:szCs w:val="22"/>
        </w:rPr>
        <w:t>Dodatkowe informacje można uzyskać</w:t>
      </w:r>
    </w:p>
    <w:p w:rsidR="00A92054" w:rsidRDefault="00A92054" w:rsidP="00A9205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siedzibie Wojewódzkiego Urzędu Pracy w Kielcach</w:t>
      </w:r>
    </w:p>
    <w:p w:rsidR="00A92054" w:rsidRDefault="00A92054" w:rsidP="00A9205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Witosa 86, 25-561 Kielce, pokój 115,116</w:t>
      </w:r>
    </w:p>
    <w:p w:rsidR="00A92054" w:rsidRPr="00B415E6" w:rsidRDefault="00A92054" w:rsidP="00A9205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tel. (041) 36 41 624, (041) 3641 625, e-mail: wup@wup.kielce.pl</w:t>
      </w:r>
    </w:p>
    <w:p w:rsidR="00540392" w:rsidRPr="00C94671" w:rsidRDefault="00540392" w:rsidP="00540392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540392" w:rsidRPr="00540392" w:rsidRDefault="00540392" w:rsidP="00540392">
      <w:pPr>
        <w:spacing w:line="360" w:lineRule="auto"/>
        <w:rPr>
          <w:rFonts w:ascii="Times New Roman" w:hAnsi="Times New Roman" w:cs="Times New Roman"/>
          <w:b/>
        </w:rPr>
      </w:pPr>
    </w:p>
    <w:sectPr w:rsidR="00540392" w:rsidRPr="00540392" w:rsidSect="00D007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27" w:rsidRDefault="002F3327" w:rsidP="00427568">
      <w:pPr>
        <w:spacing w:after="0" w:line="240" w:lineRule="auto"/>
      </w:pPr>
      <w:r>
        <w:separator/>
      </w:r>
    </w:p>
  </w:endnote>
  <w:endnote w:type="continuationSeparator" w:id="0">
    <w:p w:rsidR="002F3327" w:rsidRDefault="002F3327" w:rsidP="0042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27" w:rsidRDefault="002F3327" w:rsidP="00427568">
      <w:pPr>
        <w:spacing w:after="0" w:line="240" w:lineRule="auto"/>
      </w:pPr>
      <w:r>
        <w:separator/>
      </w:r>
    </w:p>
  </w:footnote>
  <w:footnote w:type="continuationSeparator" w:id="0">
    <w:p w:rsidR="002F3327" w:rsidRDefault="002F3327" w:rsidP="00427568">
      <w:pPr>
        <w:spacing w:after="0" w:line="240" w:lineRule="auto"/>
      </w:pPr>
      <w:r>
        <w:continuationSeparator/>
      </w:r>
    </w:p>
  </w:footnote>
  <w:footnote w:id="1">
    <w:p w:rsidR="00810D71" w:rsidRPr="00784783" w:rsidRDefault="00810D71" w:rsidP="00810D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34036">
        <w:rPr>
          <w:rStyle w:val="Odwoanieprzypisudolnego"/>
        </w:rPr>
        <w:footnoteRef/>
      </w:r>
      <w:r w:rsidRPr="00434036">
        <w:t xml:space="preserve"> </w:t>
      </w:r>
      <w:r w:rsidRPr="00434036">
        <w:rPr>
          <w:rFonts w:ascii="Times New Roman" w:hAnsi="Times New Roman"/>
          <w:sz w:val="18"/>
          <w:szCs w:val="18"/>
        </w:rPr>
        <w:t xml:space="preserve">Maksymalna kwota refundacji kosztów wyposażenia lub doposażenia stanowiska pracy jest nie wyższa niż 6-krotna wysokość przeciętnego wynagrodzenia w rozumieniu art. 2, ust. 1, pkt. 28 ustawy z dnia 20 kwietnia 2004 r. o promocji zatrudnienia i instytucjach rynku pracy(Dz. U. z 2015 r., poz. 149, z </w:t>
      </w:r>
      <w:proofErr w:type="spellStart"/>
      <w:r w:rsidRPr="00434036">
        <w:rPr>
          <w:rFonts w:ascii="Times New Roman" w:hAnsi="Times New Roman"/>
          <w:sz w:val="18"/>
          <w:szCs w:val="18"/>
        </w:rPr>
        <w:t>późn</w:t>
      </w:r>
      <w:proofErr w:type="spellEnd"/>
      <w:r w:rsidRPr="00434036">
        <w:rPr>
          <w:rFonts w:ascii="Times New Roman" w:hAnsi="Times New Roman"/>
          <w:sz w:val="18"/>
          <w:szCs w:val="18"/>
        </w:rPr>
        <w:t>. zm.).</w:t>
      </w:r>
    </w:p>
    <w:p w:rsidR="00810D71" w:rsidRDefault="00810D71" w:rsidP="00810D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68" w:rsidRDefault="00DE0AF4">
    <w:pPr>
      <w:pStyle w:val="Nagwek"/>
    </w:pPr>
    <w:r w:rsidRPr="00DE0AF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2198885</wp:posOffset>
          </wp:positionH>
          <wp:positionV relativeFrom="paragraph">
            <wp:posOffset>-61392</wp:posOffset>
          </wp:positionV>
          <wp:extent cx="987066" cy="828136"/>
          <wp:effectExtent l="19050" t="0" r="3534" b="0"/>
          <wp:wrapNone/>
          <wp:docPr id="21" name="Obraz 21" descr="logo_wup_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wup_kiel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66" cy="828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7568" w:rsidRPr="00427568">
      <w:rPr>
        <w:noProof/>
        <w:lang w:eastAsia="pl-PL"/>
      </w:rPr>
      <w:drawing>
        <wp:inline distT="0" distB="0" distL="0" distR="0">
          <wp:extent cx="5760720" cy="719234"/>
          <wp:effectExtent l="19050" t="0" r="0" b="0"/>
          <wp:docPr id="3" name="Obraz 2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WER UE pozio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BBE56F"/>
    <w:multiLevelType w:val="hybridMultilevel"/>
    <w:tmpl w:val="509CD0A0"/>
    <w:lvl w:ilvl="0" w:tplc="C57A53B8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EDC166"/>
    <w:multiLevelType w:val="hybridMultilevel"/>
    <w:tmpl w:val="AEDA647E"/>
    <w:lvl w:ilvl="0" w:tplc="C57A53B8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220B81"/>
    <w:multiLevelType w:val="hybridMultilevel"/>
    <w:tmpl w:val="02527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4EE9"/>
    <w:multiLevelType w:val="hybridMultilevel"/>
    <w:tmpl w:val="66B0FF3A"/>
    <w:lvl w:ilvl="0" w:tplc="68C84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0195"/>
    <w:multiLevelType w:val="hybridMultilevel"/>
    <w:tmpl w:val="936874C8"/>
    <w:lvl w:ilvl="0" w:tplc="8FF07D94">
      <w:start w:val="1"/>
      <w:numFmt w:val="decimal"/>
      <w:lvlText w:val="%1."/>
      <w:lvlJc w:val="left"/>
      <w:pPr>
        <w:ind w:left="105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 w15:restartNumberingAfterBreak="0">
    <w:nsid w:val="2284C2B2"/>
    <w:multiLevelType w:val="hybridMultilevel"/>
    <w:tmpl w:val="493E3B88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B16B31"/>
    <w:multiLevelType w:val="hybridMultilevel"/>
    <w:tmpl w:val="040EE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0371"/>
    <w:multiLevelType w:val="hybridMultilevel"/>
    <w:tmpl w:val="820A5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26004"/>
    <w:multiLevelType w:val="hybridMultilevel"/>
    <w:tmpl w:val="F66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73FF3"/>
    <w:multiLevelType w:val="hybridMultilevel"/>
    <w:tmpl w:val="1A74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C75AE"/>
    <w:multiLevelType w:val="hybridMultilevel"/>
    <w:tmpl w:val="F176C2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619A2"/>
    <w:multiLevelType w:val="hybridMultilevel"/>
    <w:tmpl w:val="48C2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81BB1"/>
    <w:multiLevelType w:val="hybridMultilevel"/>
    <w:tmpl w:val="2B3ABD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D9"/>
    <w:rsid w:val="0008413F"/>
    <w:rsid w:val="00095CA9"/>
    <w:rsid w:val="000D7171"/>
    <w:rsid w:val="00110257"/>
    <w:rsid w:val="001A230A"/>
    <w:rsid w:val="0020357B"/>
    <w:rsid w:val="00263AEC"/>
    <w:rsid w:val="002F3327"/>
    <w:rsid w:val="00337CE2"/>
    <w:rsid w:val="00427568"/>
    <w:rsid w:val="00430B83"/>
    <w:rsid w:val="004B695C"/>
    <w:rsid w:val="00540392"/>
    <w:rsid w:val="00626765"/>
    <w:rsid w:val="006367DF"/>
    <w:rsid w:val="006832EF"/>
    <w:rsid w:val="00692560"/>
    <w:rsid w:val="00794147"/>
    <w:rsid w:val="00810D71"/>
    <w:rsid w:val="008C4ED9"/>
    <w:rsid w:val="00955F53"/>
    <w:rsid w:val="009D4C61"/>
    <w:rsid w:val="00A732B3"/>
    <w:rsid w:val="00A92054"/>
    <w:rsid w:val="00A9750B"/>
    <w:rsid w:val="00B5442D"/>
    <w:rsid w:val="00BC3CFF"/>
    <w:rsid w:val="00C9566D"/>
    <w:rsid w:val="00D00772"/>
    <w:rsid w:val="00DE0AF4"/>
    <w:rsid w:val="00E179D5"/>
    <w:rsid w:val="00F04DD4"/>
    <w:rsid w:val="00F40C78"/>
    <w:rsid w:val="00F4222D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0038"/>
  <w15:docId w15:val="{C28F881A-2BFD-43BE-8120-7879C66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0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941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568"/>
  </w:style>
  <w:style w:type="paragraph" w:styleId="Stopka">
    <w:name w:val="footer"/>
    <w:basedOn w:val="Normalny"/>
    <w:link w:val="StopkaZnak"/>
    <w:uiPriority w:val="99"/>
    <w:semiHidden/>
    <w:unhideWhenUsed/>
    <w:rsid w:val="0042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568"/>
  </w:style>
  <w:style w:type="paragraph" w:styleId="Tekstdymka">
    <w:name w:val="Balloon Text"/>
    <w:basedOn w:val="Normalny"/>
    <w:link w:val="TekstdymkaZnak"/>
    <w:uiPriority w:val="99"/>
    <w:semiHidden/>
    <w:unhideWhenUsed/>
    <w:rsid w:val="0042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540392"/>
  </w:style>
  <w:style w:type="character" w:styleId="Hipercze">
    <w:name w:val="Hyperlink"/>
    <w:uiPriority w:val="99"/>
    <w:rsid w:val="00540392"/>
    <w:rPr>
      <w:color w:val="0000FF"/>
      <w:u w:val="singl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nhideWhenUsed/>
    <w:rsid w:val="00810D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810D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10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a.ef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a.mlynarczyk</dc:creator>
  <cp:keywords/>
  <dc:description/>
  <cp:lastModifiedBy>Agnieszka</cp:lastModifiedBy>
  <cp:revision>8</cp:revision>
  <cp:lastPrinted>2017-07-13T09:11:00Z</cp:lastPrinted>
  <dcterms:created xsi:type="dcterms:W3CDTF">2017-07-12T09:01:00Z</dcterms:created>
  <dcterms:modified xsi:type="dcterms:W3CDTF">2017-07-13T11:42:00Z</dcterms:modified>
</cp:coreProperties>
</file>