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F4C" w:rsidRPr="00C14F4C" w:rsidRDefault="00C14F4C" w:rsidP="00C14F4C">
      <w:pPr>
        <w:spacing w:after="60"/>
        <w:jc w:val="both"/>
        <w:rPr>
          <w:rFonts w:ascii="Calibri" w:eastAsia="Calibri" w:hAnsi="Calibri" w:cs="Calibri"/>
          <w:vertAlign w:val="superscript"/>
        </w:rPr>
      </w:pPr>
      <w:bookmarkStart w:id="0" w:name="_GoBack"/>
      <w:r w:rsidRPr="00C14F4C">
        <w:rPr>
          <w:rFonts w:ascii="Calibri" w:eastAsia="Calibri" w:hAnsi="Calibri" w:cs="Calibri"/>
        </w:rPr>
        <w:t>Załącznik nr 4 do umowy: Harmonogram płatności</w:t>
      </w:r>
      <w:bookmarkEnd w:id="0"/>
      <w:r w:rsidRPr="00C14F4C">
        <w:rPr>
          <w:rFonts w:ascii="Calibri" w:eastAsia="Calibri" w:hAnsi="Calibri" w:cs="Calibri"/>
          <w:vertAlign w:val="superscript"/>
        </w:rPr>
        <w:footnoteReference w:id="1"/>
      </w:r>
    </w:p>
    <w:p w:rsidR="00C14F4C" w:rsidRPr="00C14F4C" w:rsidRDefault="00C14F4C" w:rsidP="00C14F4C">
      <w:pPr>
        <w:spacing w:after="60"/>
        <w:jc w:val="both"/>
        <w:rPr>
          <w:rFonts w:ascii="Calibri" w:eastAsia="Calibri" w:hAnsi="Calibri" w:cs="Calibri"/>
        </w:rPr>
      </w:pPr>
    </w:p>
    <w:p w:rsidR="00C14F4C" w:rsidRPr="00C14F4C" w:rsidRDefault="00C14F4C" w:rsidP="00C14F4C">
      <w:pPr>
        <w:spacing w:after="60"/>
        <w:jc w:val="both"/>
        <w:rPr>
          <w:rFonts w:ascii="Calibri" w:eastAsia="Calibri" w:hAnsi="Calibri" w:cs="Calibri"/>
        </w:rPr>
      </w:pPr>
    </w:p>
    <w:p w:rsidR="00C14F4C" w:rsidRPr="00C14F4C" w:rsidRDefault="00C14F4C" w:rsidP="00C14F4C">
      <w:pPr>
        <w:spacing w:after="60"/>
        <w:jc w:val="both"/>
        <w:rPr>
          <w:rFonts w:ascii="Calibri" w:eastAsia="Calibri" w:hAnsi="Calibri" w:cs="Calibri"/>
        </w:rPr>
      </w:pPr>
    </w:p>
    <w:p w:rsidR="00C14F4C" w:rsidRPr="00C14F4C" w:rsidRDefault="00C14F4C" w:rsidP="00C14F4C">
      <w:pPr>
        <w:spacing w:after="60"/>
        <w:jc w:val="both"/>
        <w:rPr>
          <w:rFonts w:ascii="Calibri" w:eastAsia="Calibri" w:hAnsi="Calibri" w:cs="Calibri"/>
        </w:rPr>
      </w:pPr>
    </w:p>
    <w:p w:rsidR="00C14F4C" w:rsidRPr="00C14F4C" w:rsidRDefault="00C14F4C" w:rsidP="00C14F4C">
      <w:pPr>
        <w:spacing w:after="60"/>
        <w:jc w:val="both"/>
        <w:rPr>
          <w:rFonts w:ascii="Calibri" w:eastAsia="Calibri" w:hAnsi="Calibri" w:cs="Calibri"/>
        </w:rPr>
      </w:pPr>
    </w:p>
    <w:p w:rsidR="00C14F4C" w:rsidRPr="00C14F4C" w:rsidRDefault="00C14F4C" w:rsidP="00C14F4C">
      <w:pPr>
        <w:spacing w:after="60"/>
        <w:jc w:val="both"/>
        <w:rPr>
          <w:rFonts w:ascii="Calibri" w:eastAsia="Calibri" w:hAnsi="Calibri" w:cs="Calibri"/>
        </w:rPr>
      </w:pPr>
      <w:r w:rsidRPr="00C14F4C">
        <w:rPr>
          <w:rFonts w:ascii="Calibri" w:eastAsia="Calibri" w:hAnsi="Calibri" w:cs="Calibri"/>
        </w:rPr>
        <w:t xml:space="preserve">Nazwa i adres Beneficjenta </w:t>
      </w:r>
      <w:r w:rsidRPr="00C14F4C">
        <w:rPr>
          <w:rFonts w:ascii="Calibri" w:eastAsia="Calibri" w:hAnsi="Calibri" w:cs="Calibri"/>
        </w:rPr>
        <w:tab/>
      </w:r>
      <w:r w:rsidRPr="00C14F4C">
        <w:rPr>
          <w:rFonts w:ascii="Calibri" w:eastAsia="Calibri" w:hAnsi="Calibri" w:cs="Calibri"/>
        </w:rPr>
        <w:tab/>
      </w:r>
      <w:r w:rsidRPr="00C14F4C">
        <w:rPr>
          <w:rFonts w:ascii="Calibri" w:eastAsia="Calibri" w:hAnsi="Calibri" w:cs="Calibri"/>
        </w:rPr>
        <w:tab/>
      </w:r>
      <w:r w:rsidRPr="00C14F4C">
        <w:rPr>
          <w:rFonts w:ascii="Calibri" w:eastAsia="Calibri" w:hAnsi="Calibri" w:cs="Calibri"/>
        </w:rPr>
        <w:tab/>
      </w:r>
      <w:r w:rsidRPr="00C14F4C">
        <w:rPr>
          <w:rFonts w:ascii="Calibri" w:eastAsia="Calibri" w:hAnsi="Calibri" w:cs="Calibri"/>
        </w:rPr>
        <w:tab/>
      </w:r>
      <w:r w:rsidRPr="00C14F4C">
        <w:rPr>
          <w:rFonts w:ascii="Calibri" w:eastAsia="Calibri" w:hAnsi="Calibri" w:cs="Calibri"/>
        </w:rPr>
        <w:tab/>
      </w:r>
      <w:r w:rsidRPr="00C14F4C">
        <w:rPr>
          <w:rFonts w:ascii="Calibri" w:eastAsia="Calibri" w:hAnsi="Calibri" w:cs="Calibri"/>
        </w:rPr>
        <w:tab/>
        <w:t>(miejsce i data)</w:t>
      </w:r>
    </w:p>
    <w:p w:rsidR="00C14F4C" w:rsidRPr="00C14F4C" w:rsidRDefault="00C14F4C" w:rsidP="00C14F4C">
      <w:pPr>
        <w:spacing w:after="60"/>
        <w:jc w:val="both"/>
        <w:rPr>
          <w:rFonts w:ascii="Calibri" w:eastAsia="Calibri" w:hAnsi="Calibri" w:cs="Calibri"/>
          <w:iCs/>
        </w:rPr>
      </w:pPr>
      <w:r w:rsidRPr="00C14F4C">
        <w:rPr>
          <w:rFonts w:ascii="Calibri" w:eastAsia="Calibri" w:hAnsi="Calibri" w:cs="Calibri"/>
          <w:iCs/>
        </w:rPr>
        <w:t>Nazwa i nr Projektu</w:t>
      </w:r>
      <w:r w:rsidRPr="00C14F4C">
        <w:rPr>
          <w:rFonts w:ascii="Calibri" w:eastAsia="Calibri" w:hAnsi="Calibri" w:cs="Times New Roman"/>
        </w:rPr>
        <w:t xml:space="preserve"> </w:t>
      </w:r>
      <w:r w:rsidRPr="00C14F4C">
        <w:rPr>
          <w:rFonts w:ascii="Calibri" w:eastAsia="Calibri" w:hAnsi="Calibri" w:cs="Calibri"/>
          <w:iCs/>
        </w:rPr>
        <w:t>PUP</w:t>
      </w:r>
    </w:p>
    <w:p w:rsidR="00C14F4C" w:rsidRPr="00C14F4C" w:rsidRDefault="00C14F4C" w:rsidP="00C14F4C">
      <w:pPr>
        <w:spacing w:after="60"/>
        <w:jc w:val="both"/>
        <w:rPr>
          <w:rFonts w:ascii="Calibri" w:eastAsia="Calibri" w:hAnsi="Calibri" w:cs="Calibri"/>
          <w:iCs/>
        </w:rPr>
      </w:pPr>
    </w:p>
    <w:tbl>
      <w:tblPr>
        <w:tblW w:w="7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1843"/>
        <w:gridCol w:w="673"/>
        <w:gridCol w:w="673"/>
        <w:gridCol w:w="673"/>
      </w:tblGrid>
      <w:tr w:rsidR="00C14F4C" w:rsidRPr="00C14F4C" w:rsidTr="009E4625">
        <w:trPr>
          <w:trHeight w:val="200"/>
          <w:jc w:val="center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:rsidR="00C14F4C" w:rsidRPr="00C14F4C" w:rsidRDefault="00C14F4C" w:rsidP="00C14F4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C14F4C">
              <w:rPr>
                <w:rFonts w:ascii="Calibri" w:eastAsia="Calibri" w:hAnsi="Calibri" w:cs="Calibri"/>
                <w:b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:rsidR="00C14F4C" w:rsidRPr="00C14F4C" w:rsidRDefault="00C14F4C" w:rsidP="00C14F4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C14F4C">
              <w:rPr>
                <w:rFonts w:ascii="Calibri" w:eastAsia="Calibri" w:hAnsi="Calibri" w:cs="Calibri"/>
                <w:b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:rsidR="00C14F4C" w:rsidRPr="00C14F4C" w:rsidRDefault="00C14F4C" w:rsidP="00C14F4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C14F4C">
              <w:rPr>
                <w:rFonts w:ascii="Calibri" w:eastAsia="Calibri" w:hAnsi="Calibri" w:cs="Calibri"/>
                <w:b/>
              </w:rPr>
              <w:t>Miesiąc</w:t>
            </w:r>
          </w:p>
        </w:tc>
        <w:tc>
          <w:tcPr>
            <w:tcW w:w="1843" w:type="dxa"/>
            <w:vMerge w:val="restart"/>
            <w:shd w:val="clear" w:color="auto" w:fill="BCBCBC"/>
            <w:vAlign w:val="center"/>
          </w:tcPr>
          <w:p w:rsidR="00C14F4C" w:rsidRPr="00C14F4C" w:rsidRDefault="00C14F4C" w:rsidP="00C14F4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C14F4C">
              <w:rPr>
                <w:rFonts w:ascii="Calibri" w:eastAsia="Calibri" w:hAnsi="Calibri" w:cs="Calibri"/>
                <w:b/>
              </w:rPr>
              <w:t>Wydatki kwalifikowalne</w:t>
            </w:r>
            <w:r w:rsidRPr="00C14F4C">
              <w:rPr>
                <w:rFonts w:ascii="Calibri" w:eastAsia="Calibri" w:hAnsi="Calibri" w:cs="Calibri"/>
                <w:b/>
                <w:i/>
                <w:vertAlign w:val="superscript"/>
              </w:rPr>
              <w:footnoteReference w:id="2"/>
            </w:r>
          </w:p>
        </w:tc>
        <w:tc>
          <w:tcPr>
            <w:tcW w:w="20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14F4C" w:rsidRPr="00C14F4C" w:rsidRDefault="00C14F4C" w:rsidP="00C14F4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C14F4C">
              <w:rPr>
                <w:rFonts w:ascii="Calibri" w:eastAsia="Calibri" w:hAnsi="Calibri" w:cs="Calibri"/>
                <w:b/>
              </w:rPr>
              <w:t>Dofinansowanie</w:t>
            </w:r>
            <w:r w:rsidRPr="00C14F4C">
              <w:rPr>
                <w:rFonts w:ascii="Calibri" w:eastAsia="Calibri" w:hAnsi="Calibri" w:cs="Calibri"/>
                <w:b/>
                <w:i/>
                <w:vertAlign w:val="superscript"/>
              </w:rPr>
              <w:footnoteReference w:id="3"/>
            </w:r>
          </w:p>
        </w:tc>
      </w:tr>
      <w:tr w:rsidR="00C14F4C" w:rsidRPr="00C14F4C" w:rsidTr="009E4625">
        <w:trPr>
          <w:trHeight w:val="199"/>
          <w:jc w:val="center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14F4C" w:rsidRPr="00C14F4C" w:rsidRDefault="00C14F4C" w:rsidP="00C14F4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14F4C" w:rsidRPr="00C14F4C" w:rsidRDefault="00C14F4C" w:rsidP="00C14F4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14F4C" w:rsidRPr="00C14F4C" w:rsidRDefault="00C14F4C" w:rsidP="00C14F4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14F4C" w:rsidRPr="00C14F4C" w:rsidRDefault="00C14F4C" w:rsidP="00C14F4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14F4C" w:rsidRPr="00C14F4C" w:rsidRDefault="00C14F4C" w:rsidP="00C14F4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C14F4C">
              <w:rPr>
                <w:rFonts w:ascii="Calibri" w:eastAsia="Calibri" w:hAnsi="Calibri" w:cs="Calibri"/>
                <w:b/>
              </w:rPr>
              <w:t>Z</w:t>
            </w:r>
            <w:r w:rsidRPr="00C14F4C">
              <w:rPr>
                <w:rFonts w:ascii="Calibri" w:eastAsia="Calibri" w:hAnsi="Calibri" w:cs="Calibri"/>
                <w:b/>
                <w:vertAlign w:val="superscript"/>
              </w:rPr>
              <w:footnoteReference w:id="4"/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14F4C" w:rsidRPr="00C14F4C" w:rsidRDefault="00C14F4C" w:rsidP="00C14F4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C14F4C">
              <w:rPr>
                <w:rFonts w:ascii="Calibri" w:eastAsia="Calibri" w:hAnsi="Calibri" w:cs="Calibri"/>
                <w:b/>
              </w:rPr>
              <w:t>R</w:t>
            </w:r>
            <w:r w:rsidRPr="00C14F4C">
              <w:rPr>
                <w:rFonts w:ascii="Calibri" w:eastAsia="Calibri" w:hAnsi="Calibri" w:cs="Calibri"/>
                <w:b/>
                <w:vertAlign w:val="superscript"/>
              </w:rPr>
              <w:footnoteReference w:id="5"/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14F4C" w:rsidRPr="00C14F4C" w:rsidRDefault="00C14F4C" w:rsidP="00C14F4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C14F4C">
              <w:rPr>
                <w:rFonts w:ascii="Calibri" w:eastAsia="Calibri" w:hAnsi="Calibri" w:cs="Calibri"/>
                <w:b/>
              </w:rPr>
              <w:t>O</w:t>
            </w:r>
            <w:r w:rsidRPr="00C14F4C">
              <w:rPr>
                <w:rFonts w:ascii="Calibri" w:eastAsia="Calibri" w:hAnsi="Calibri" w:cs="Calibri"/>
                <w:b/>
                <w:vertAlign w:val="superscript"/>
              </w:rPr>
              <w:footnoteReference w:id="6"/>
            </w:r>
          </w:p>
        </w:tc>
      </w:tr>
      <w:tr w:rsidR="00C14F4C" w:rsidRPr="00C14F4C" w:rsidTr="009E4625">
        <w:trPr>
          <w:trHeight w:val="510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C14F4C" w:rsidRPr="00C14F4C" w:rsidRDefault="00C14F4C" w:rsidP="00C14F4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14F4C" w:rsidRPr="00C14F4C" w:rsidRDefault="00C14F4C" w:rsidP="00C14F4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F4C" w:rsidRPr="00C14F4C" w:rsidRDefault="00C14F4C" w:rsidP="00C14F4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F4C" w:rsidRPr="00C14F4C" w:rsidRDefault="00C14F4C" w:rsidP="00C14F4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F4C" w:rsidRPr="00C14F4C" w:rsidRDefault="00C14F4C" w:rsidP="00C14F4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F4C" w:rsidRPr="00C14F4C" w:rsidRDefault="00C14F4C" w:rsidP="00C14F4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F4C" w:rsidRPr="00C14F4C" w:rsidRDefault="00C14F4C" w:rsidP="00C14F4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C14F4C" w:rsidRPr="00C14F4C" w:rsidTr="009E4625">
        <w:trPr>
          <w:trHeight w:val="51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C14F4C" w:rsidRPr="00C14F4C" w:rsidRDefault="00C14F4C" w:rsidP="00C14F4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14F4C" w:rsidRPr="00C14F4C" w:rsidRDefault="00C14F4C" w:rsidP="00C14F4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F4C" w:rsidRPr="00C14F4C" w:rsidRDefault="00C14F4C" w:rsidP="00C14F4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F4C" w:rsidRPr="00C14F4C" w:rsidRDefault="00C14F4C" w:rsidP="00C14F4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F4C" w:rsidRPr="00C14F4C" w:rsidRDefault="00C14F4C" w:rsidP="00C14F4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F4C" w:rsidRPr="00C14F4C" w:rsidRDefault="00C14F4C" w:rsidP="00C14F4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F4C" w:rsidRPr="00C14F4C" w:rsidRDefault="00C14F4C" w:rsidP="00C14F4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C14F4C" w:rsidRPr="00C14F4C" w:rsidTr="009E4625">
        <w:trPr>
          <w:trHeight w:val="51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C14F4C" w:rsidRPr="00C14F4C" w:rsidRDefault="00C14F4C" w:rsidP="00C14F4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F4C" w:rsidRPr="00C14F4C" w:rsidRDefault="00C14F4C" w:rsidP="00C14F4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F4C" w:rsidRPr="00C14F4C" w:rsidRDefault="00C14F4C" w:rsidP="00C14F4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F4C" w:rsidRPr="00C14F4C" w:rsidRDefault="00C14F4C" w:rsidP="00C14F4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F4C" w:rsidRPr="00C14F4C" w:rsidRDefault="00C14F4C" w:rsidP="00C14F4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F4C" w:rsidRPr="00C14F4C" w:rsidRDefault="00C14F4C" w:rsidP="00C14F4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F4C" w:rsidRPr="00C14F4C" w:rsidRDefault="00C14F4C" w:rsidP="00C14F4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C14F4C" w:rsidRPr="00C14F4C" w:rsidTr="009E4625">
        <w:trPr>
          <w:trHeight w:val="51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C14F4C" w:rsidRPr="00C14F4C" w:rsidRDefault="00C14F4C" w:rsidP="00C14F4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14F4C" w:rsidRPr="00C14F4C" w:rsidRDefault="00C14F4C" w:rsidP="00C14F4C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C14F4C">
              <w:rPr>
                <w:rFonts w:ascii="Calibri" w:eastAsia="Calibri" w:hAnsi="Calibri" w:cs="Calibri"/>
                <w:b/>
              </w:rPr>
              <w:t xml:space="preserve">Suma kwartał X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14F4C" w:rsidRPr="00C14F4C" w:rsidRDefault="00C14F4C" w:rsidP="00C14F4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14F4C" w:rsidRPr="00C14F4C" w:rsidRDefault="00C14F4C" w:rsidP="00C14F4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14F4C" w:rsidRPr="00C14F4C" w:rsidRDefault="00C14F4C" w:rsidP="00C14F4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14F4C" w:rsidRPr="00C14F4C" w:rsidRDefault="00C14F4C" w:rsidP="00C14F4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C14F4C" w:rsidRPr="00C14F4C" w:rsidTr="009E4625">
        <w:trPr>
          <w:trHeight w:val="51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C14F4C" w:rsidRPr="00C14F4C" w:rsidRDefault="00C14F4C" w:rsidP="00C14F4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4F4C" w:rsidRPr="00C14F4C" w:rsidRDefault="00C14F4C" w:rsidP="00C14F4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F4C" w:rsidRPr="00C14F4C" w:rsidRDefault="00C14F4C" w:rsidP="00C14F4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C14F4C">
              <w:rPr>
                <w:rFonts w:ascii="Calibri" w:eastAsia="Calibri" w:hAnsi="Calibri" w:cs="Calibri"/>
                <w:b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F4C" w:rsidRPr="00C14F4C" w:rsidRDefault="00C14F4C" w:rsidP="00C14F4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F4C" w:rsidRPr="00C14F4C" w:rsidRDefault="00C14F4C" w:rsidP="00C14F4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F4C" w:rsidRPr="00C14F4C" w:rsidRDefault="00C14F4C" w:rsidP="00C14F4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F4C" w:rsidRPr="00C14F4C" w:rsidRDefault="00C14F4C" w:rsidP="00C14F4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C14F4C" w:rsidRPr="00C14F4C" w:rsidTr="009E4625">
        <w:trPr>
          <w:trHeight w:val="510"/>
          <w:jc w:val="center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14F4C" w:rsidRPr="00C14F4C" w:rsidRDefault="00C14F4C" w:rsidP="00C14F4C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C14F4C">
              <w:rPr>
                <w:rFonts w:ascii="Calibri" w:eastAsia="Calibri" w:hAnsi="Calibri" w:cs="Calibri"/>
                <w:b/>
              </w:rPr>
              <w:t>Razem dla rok XXXX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14F4C" w:rsidRPr="00C14F4C" w:rsidRDefault="00C14F4C" w:rsidP="00C14F4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14F4C" w:rsidRPr="00C14F4C" w:rsidRDefault="00C14F4C" w:rsidP="00C14F4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14F4C" w:rsidRPr="00C14F4C" w:rsidRDefault="00C14F4C" w:rsidP="00C14F4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14F4C" w:rsidRPr="00C14F4C" w:rsidRDefault="00C14F4C" w:rsidP="00C14F4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C14F4C" w:rsidRPr="00C14F4C" w:rsidTr="009E4625">
        <w:trPr>
          <w:trHeight w:val="510"/>
          <w:jc w:val="center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14F4C" w:rsidRPr="00C14F4C" w:rsidRDefault="00C14F4C" w:rsidP="00C14F4C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C14F4C">
              <w:rPr>
                <w:rFonts w:ascii="Calibri" w:eastAsia="Calibri" w:hAnsi="Calibri" w:cs="Calibri"/>
                <w:b/>
              </w:rPr>
              <w:t>Ogółem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14F4C" w:rsidRPr="00C14F4C" w:rsidRDefault="00C14F4C" w:rsidP="00C14F4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14F4C" w:rsidRPr="00C14F4C" w:rsidRDefault="00C14F4C" w:rsidP="00C14F4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14F4C" w:rsidRPr="00C14F4C" w:rsidRDefault="00C14F4C" w:rsidP="00C14F4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14F4C" w:rsidRPr="00C14F4C" w:rsidRDefault="00C14F4C" w:rsidP="00C14F4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C14F4C" w:rsidRPr="00C14F4C" w:rsidRDefault="00C14F4C" w:rsidP="00C14F4C">
      <w:pPr>
        <w:spacing w:after="60"/>
        <w:jc w:val="both"/>
        <w:rPr>
          <w:rFonts w:ascii="Calibri" w:eastAsia="Calibri" w:hAnsi="Calibri" w:cs="Calibri"/>
          <w:iCs/>
        </w:rPr>
      </w:pPr>
    </w:p>
    <w:p w:rsidR="004B5F3D" w:rsidRPr="00C14F4C" w:rsidRDefault="004B5F3D" w:rsidP="00C14F4C"/>
    <w:sectPr w:rsidR="004B5F3D" w:rsidRPr="00C14F4C" w:rsidSect="004B5F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235" w:rsidRDefault="00496235" w:rsidP="002C7F48">
      <w:pPr>
        <w:spacing w:after="0" w:line="240" w:lineRule="auto"/>
      </w:pPr>
      <w:r>
        <w:separator/>
      </w:r>
    </w:p>
  </w:endnote>
  <w:endnote w:type="continuationSeparator" w:id="0">
    <w:p w:rsidR="00496235" w:rsidRDefault="00496235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B0A" w:rsidRDefault="00013B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B0A" w:rsidRDefault="00013B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4B5F3D" w:rsidRPr="00383314" w:rsidTr="00870176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:rsidR="004B5F3D" w:rsidRPr="00F63B01" w:rsidRDefault="004B5F3D" w:rsidP="004B5F3D">
          <w:pP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F63B01">
            <w:rPr>
              <w:rFonts w:ascii="Times New Roman" w:hAnsi="Times New Roman" w:cs="Times New Roman"/>
              <w:b/>
              <w:noProof/>
              <w:color w:val="000000"/>
              <w:sz w:val="16"/>
              <w:szCs w:val="16"/>
              <w:lang w:eastAsia="pl-PL"/>
            </w:rPr>
            <w:drawing>
              <wp:inline distT="0" distB="0" distL="0" distR="0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:rsidR="004B5F3D" w:rsidRPr="00F63B01" w:rsidRDefault="004B5F3D" w:rsidP="004B5F3D">
          <w:pPr>
            <w:jc w:val="right"/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F63B01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     </w:t>
          </w:r>
        </w:p>
        <w:p w:rsidR="004B5F3D" w:rsidRPr="00F63B01" w:rsidRDefault="004B5F3D" w:rsidP="004B5F3D">
          <w:pPr>
            <w:jc w:val="right"/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F63B01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Wojewódzki Urząd Pracy w Kielcach</w:t>
          </w:r>
        </w:p>
        <w:p w:rsidR="004B5F3D" w:rsidRPr="00F63B01" w:rsidRDefault="004B5F3D" w:rsidP="004B5F3D">
          <w:pPr>
            <w:jc w:val="right"/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F63B01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>ul. Witosa 86, 25-561 Kielce</w:t>
          </w:r>
          <w:r w:rsidRPr="00F63B01">
            <w:rPr>
              <w:rFonts w:ascii="Times New Roman" w:hAnsi="Times New Roman" w:cs="Times New Roman"/>
              <w:color w:val="000000"/>
              <w:sz w:val="16"/>
              <w:szCs w:val="16"/>
            </w:rPr>
            <w:br/>
            <w:t>tel.: (048) 41 364-16-00, fax: (048) 41 364-16-66</w:t>
          </w:r>
          <w:r w:rsidRPr="00F63B01">
            <w:rPr>
              <w:rFonts w:ascii="Times New Roman" w:hAnsi="Times New Roman" w:cs="Times New Roman"/>
              <w:color w:val="000000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F63B01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 wupkielce.praca.gov.pl</w:t>
          </w:r>
        </w:p>
      </w:tc>
    </w:tr>
  </w:tbl>
  <w:p w:rsidR="004B5F3D" w:rsidRDefault="004B5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235" w:rsidRDefault="00496235" w:rsidP="002C7F48">
      <w:pPr>
        <w:spacing w:after="0" w:line="240" w:lineRule="auto"/>
      </w:pPr>
      <w:r>
        <w:separator/>
      </w:r>
    </w:p>
  </w:footnote>
  <w:footnote w:type="continuationSeparator" w:id="0">
    <w:p w:rsidR="00496235" w:rsidRDefault="00496235" w:rsidP="002C7F48">
      <w:pPr>
        <w:spacing w:after="0" w:line="240" w:lineRule="auto"/>
      </w:pPr>
      <w:r>
        <w:continuationSeparator/>
      </w:r>
    </w:p>
  </w:footnote>
  <w:footnote w:id="1">
    <w:p w:rsidR="00C14F4C" w:rsidRPr="00764703" w:rsidRDefault="00C14F4C" w:rsidP="00C14F4C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76470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64703">
        <w:rPr>
          <w:rFonts w:ascii="Calibri" w:hAnsi="Calibri" w:cs="Calibri"/>
          <w:sz w:val="16"/>
          <w:szCs w:val="16"/>
        </w:rPr>
        <w:t xml:space="preserve"> Harmonogram płatności powinien zostać sporządzony w ujęciu maksymalnie kwartalnym (kwartał kalendarzowy). Istnieje możliwość rozbicia harmonogramu na miesiące kalendarzowe.</w:t>
      </w:r>
    </w:p>
  </w:footnote>
  <w:footnote w:id="2">
    <w:p w:rsidR="00C14F4C" w:rsidRPr="004925DB" w:rsidRDefault="00C14F4C" w:rsidP="00C14F4C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4925D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925DB">
        <w:rPr>
          <w:rFonts w:ascii="Calibri" w:hAnsi="Calibri" w:cs="Calibri"/>
          <w:sz w:val="16"/>
          <w:szCs w:val="16"/>
        </w:rPr>
        <w:t xml:space="preserve"> Należy podać kwotę wydatków kwalifikowalnych, które Beneficjent planuje rozliczyć we wnioskach o płatność </w:t>
      </w:r>
      <w:r>
        <w:rPr>
          <w:rFonts w:ascii="Calibri" w:hAnsi="Calibri" w:cs="Calibri"/>
          <w:sz w:val="16"/>
          <w:szCs w:val="16"/>
        </w:rPr>
        <w:t xml:space="preserve">składanych </w:t>
      </w:r>
      <w:r w:rsidRPr="004925DB">
        <w:rPr>
          <w:rFonts w:ascii="Calibri" w:hAnsi="Calibri" w:cs="Calibri"/>
          <w:sz w:val="16"/>
          <w:szCs w:val="16"/>
        </w:rPr>
        <w:t xml:space="preserve">w danym okresie. </w:t>
      </w:r>
      <w:r>
        <w:rPr>
          <w:rFonts w:ascii="Calibri" w:hAnsi="Calibri" w:cs="Calibri"/>
          <w:sz w:val="16"/>
          <w:szCs w:val="16"/>
        </w:rPr>
        <w:t>O przyporządkowaniu określonej kwoty wydatków do konkretnego miesiąca/kwartału nie decyduje moment faktycznego poniesienia wydatku przez Beneficjenta.</w:t>
      </w:r>
    </w:p>
  </w:footnote>
  <w:footnote w:id="3">
    <w:p w:rsidR="00C14F4C" w:rsidRPr="004925DB" w:rsidRDefault="00C14F4C" w:rsidP="00C14F4C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4925D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925DB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Nie dotyczy.</w:t>
      </w:r>
    </w:p>
  </w:footnote>
  <w:footnote w:id="4">
    <w:p w:rsidR="00C14F4C" w:rsidRPr="00215096" w:rsidRDefault="00C14F4C" w:rsidP="00C14F4C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215096">
        <w:rPr>
          <w:rFonts w:ascii="Calibri" w:hAnsi="Calibri" w:cs="Calibri"/>
          <w:sz w:val="16"/>
          <w:szCs w:val="16"/>
          <w:vertAlign w:val="superscript"/>
        </w:rPr>
        <w:footnoteRef/>
      </w:r>
      <w:r w:rsidRPr="00215096">
        <w:rPr>
          <w:rFonts w:ascii="Calibri" w:hAnsi="Calibri" w:cs="Calibri"/>
          <w:sz w:val="16"/>
          <w:szCs w:val="16"/>
        </w:rPr>
        <w:t xml:space="preserve"> Kwota zaliczki</w:t>
      </w:r>
      <w:r>
        <w:rPr>
          <w:rFonts w:ascii="Calibri" w:hAnsi="Calibri" w:cs="Calibri"/>
          <w:sz w:val="16"/>
          <w:szCs w:val="16"/>
        </w:rPr>
        <w:t xml:space="preserve"> – nie dotyczy</w:t>
      </w:r>
      <w:r w:rsidRPr="00215096">
        <w:rPr>
          <w:rFonts w:ascii="Calibri" w:hAnsi="Calibri" w:cs="Calibri"/>
          <w:sz w:val="16"/>
          <w:szCs w:val="16"/>
        </w:rPr>
        <w:t>.</w:t>
      </w:r>
    </w:p>
  </w:footnote>
  <w:footnote w:id="5">
    <w:p w:rsidR="00C14F4C" w:rsidRPr="00215096" w:rsidRDefault="00C14F4C" w:rsidP="00C14F4C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215096">
        <w:rPr>
          <w:rFonts w:ascii="Calibri" w:hAnsi="Calibri" w:cs="Calibri"/>
          <w:sz w:val="16"/>
          <w:szCs w:val="16"/>
          <w:vertAlign w:val="superscript"/>
        </w:rPr>
        <w:footnoteRef/>
      </w:r>
      <w:r w:rsidRPr="00215096">
        <w:rPr>
          <w:rFonts w:ascii="Calibri" w:hAnsi="Calibri" w:cs="Calibri"/>
          <w:sz w:val="16"/>
          <w:szCs w:val="16"/>
        </w:rPr>
        <w:t xml:space="preserve"> Kwota refundacji</w:t>
      </w:r>
      <w:r>
        <w:rPr>
          <w:rFonts w:ascii="Calibri" w:hAnsi="Calibri" w:cs="Calibri"/>
          <w:sz w:val="16"/>
          <w:szCs w:val="16"/>
        </w:rPr>
        <w:t xml:space="preserve"> – nie dotyczy</w:t>
      </w:r>
      <w:r w:rsidRPr="00215096">
        <w:rPr>
          <w:rFonts w:ascii="Calibri" w:hAnsi="Calibri" w:cs="Calibri"/>
          <w:sz w:val="16"/>
          <w:szCs w:val="16"/>
        </w:rPr>
        <w:t>.</w:t>
      </w:r>
    </w:p>
  </w:footnote>
  <w:footnote w:id="6">
    <w:p w:rsidR="00C14F4C" w:rsidRPr="00215096" w:rsidRDefault="00C14F4C" w:rsidP="00C14F4C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215096">
        <w:rPr>
          <w:rFonts w:ascii="Calibri" w:hAnsi="Calibri" w:cs="Calibri"/>
          <w:sz w:val="16"/>
          <w:szCs w:val="16"/>
          <w:vertAlign w:val="superscript"/>
        </w:rPr>
        <w:footnoteRef/>
      </w:r>
      <w:r w:rsidRPr="00215096">
        <w:rPr>
          <w:rFonts w:ascii="Calibri" w:hAnsi="Calibri" w:cs="Calibri"/>
          <w:sz w:val="16"/>
          <w:szCs w:val="16"/>
        </w:rPr>
        <w:t xml:space="preserve"> Kwota ogółem</w:t>
      </w:r>
      <w:r>
        <w:rPr>
          <w:rFonts w:ascii="Calibri" w:hAnsi="Calibri" w:cs="Calibri"/>
          <w:sz w:val="16"/>
          <w:szCs w:val="16"/>
        </w:rPr>
        <w:t xml:space="preserve"> – nie dotyczy</w:t>
      </w:r>
      <w:r w:rsidRPr="00215096">
        <w:rPr>
          <w:rFonts w:ascii="Calibri" w:hAnsi="Calibri"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B0A" w:rsidRDefault="00013B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B0A" w:rsidRDefault="00013B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4B5F3D" w:rsidTr="00870176">
      <w:tc>
        <w:tcPr>
          <w:tcW w:w="1844" w:type="dxa"/>
          <w:tcBorders>
            <w:bottom w:val="single" w:sz="4" w:space="0" w:color="auto"/>
          </w:tcBorders>
          <w:vAlign w:val="center"/>
        </w:tcPr>
        <w:p w:rsidR="004B5F3D" w:rsidRDefault="004B5F3D" w:rsidP="004B5F3D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F37AA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-50343</wp:posOffset>
                </wp:positionH>
                <wp:positionV relativeFrom="paragraph">
                  <wp:posOffset>-737</wp:posOffset>
                </wp:positionV>
                <wp:extent cx="1136447" cy="541325"/>
                <wp:effectExtent l="19050" t="0" r="7620" b="0"/>
                <wp:wrapSquare wrapText="right"/>
                <wp:docPr id="3" name="Obraz 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:rsidR="004B5F3D" w:rsidRDefault="004B5F3D" w:rsidP="004B5F3D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662430" cy="558165"/>
                <wp:effectExtent l="1905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430" cy="558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:rsidR="004B5F3D" w:rsidRPr="00865B3F" w:rsidRDefault="004B5F3D" w:rsidP="004B5F3D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:rsidR="004B5F3D" w:rsidRPr="00D17735" w:rsidRDefault="004B5F3D" w:rsidP="004B5F3D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:rsidR="004B5F3D" w:rsidRDefault="004B5F3D" w:rsidP="004B5F3D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B5F3D" w:rsidRDefault="004B5F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13B0A"/>
    <w:rsid w:val="00057CE5"/>
    <w:rsid w:val="00060778"/>
    <w:rsid w:val="00094C39"/>
    <w:rsid w:val="000E7ABE"/>
    <w:rsid w:val="001019DC"/>
    <w:rsid w:val="00114647"/>
    <w:rsid w:val="00187673"/>
    <w:rsid w:val="0019185B"/>
    <w:rsid w:val="0019516B"/>
    <w:rsid w:val="001D7C62"/>
    <w:rsid w:val="00215647"/>
    <w:rsid w:val="00250092"/>
    <w:rsid w:val="00290DF5"/>
    <w:rsid w:val="002B7F5B"/>
    <w:rsid w:val="002C7F48"/>
    <w:rsid w:val="002D2841"/>
    <w:rsid w:val="003248B8"/>
    <w:rsid w:val="00326DE5"/>
    <w:rsid w:val="003366D0"/>
    <w:rsid w:val="00357C1C"/>
    <w:rsid w:val="00375196"/>
    <w:rsid w:val="00383314"/>
    <w:rsid w:val="003A1927"/>
    <w:rsid w:val="004315EA"/>
    <w:rsid w:val="00463438"/>
    <w:rsid w:val="00496235"/>
    <w:rsid w:val="004A7AD4"/>
    <w:rsid w:val="004B5F3D"/>
    <w:rsid w:val="004E5B7A"/>
    <w:rsid w:val="005033FF"/>
    <w:rsid w:val="005234B0"/>
    <w:rsid w:val="00533D82"/>
    <w:rsid w:val="0054798A"/>
    <w:rsid w:val="0055015F"/>
    <w:rsid w:val="00557CBB"/>
    <w:rsid w:val="005C590B"/>
    <w:rsid w:val="005D3539"/>
    <w:rsid w:val="005F010E"/>
    <w:rsid w:val="00684FA8"/>
    <w:rsid w:val="006E204C"/>
    <w:rsid w:val="0070051A"/>
    <w:rsid w:val="0070480C"/>
    <w:rsid w:val="00710C35"/>
    <w:rsid w:val="007B1EBB"/>
    <w:rsid w:val="007F33D4"/>
    <w:rsid w:val="00835378"/>
    <w:rsid w:val="008502AB"/>
    <w:rsid w:val="00865B3F"/>
    <w:rsid w:val="008D2C8B"/>
    <w:rsid w:val="008D4724"/>
    <w:rsid w:val="008E4B9F"/>
    <w:rsid w:val="00936DFB"/>
    <w:rsid w:val="00945AB4"/>
    <w:rsid w:val="00992456"/>
    <w:rsid w:val="00A3073C"/>
    <w:rsid w:val="00A478B9"/>
    <w:rsid w:val="00A51765"/>
    <w:rsid w:val="00A90643"/>
    <w:rsid w:val="00AF78BB"/>
    <w:rsid w:val="00BF3CB5"/>
    <w:rsid w:val="00C14090"/>
    <w:rsid w:val="00C14F4C"/>
    <w:rsid w:val="00C61B27"/>
    <w:rsid w:val="00C87914"/>
    <w:rsid w:val="00C90395"/>
    <w:rsid w:val="00C915F6"/>
    <w:rsid w:val="00CE13A2"/>
    <w:rsid w:val="00D17735"/>
    <w:rsid w:val="00D762F4"/>
    <w:rsid w:val="00DB3E1D"/>
    <w:rsid w:val="00DD6205"/>
    <w:rsid w:val="00DF37AA"/>
    <w:rsid w:val="00E0711E"/>
    <w:rsid w:val="00E109B9"/>
    <w:rsid w:val="00E355ED"/>
    <w:rsid w:val="00E35F81"/>
    <w:rsid w:val="00F00744"/>
    <w:rsid w:val="00F31A65"/>
    <w:rsid w:val="00F325A6"/>
    <w:rsid w:val="00F32AD3"/>
    <w:rsid w:val="00F43DBF"/>
    <w:rsid w:val="00F6399E"/>
    <w:rsid w:val="00F63B01"/>
    <w:rsid w:val="00F66290"/>
    <w:rsid w:val="00FA00DB"/>
    <w:rsid w:val="00FA50DC"/>
    <w:rsid w:val="00F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C230D"/>
  <w15:docId w15:val="{5E74DFA6-D75F-4C88-B695-15BC3BB9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3B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3B01"/>
    <w:rPr>
      <w:sz w:val="20"/>
      <w:szCs w:val="20"/>
    </w:rPr>
  </w:style>
  <w:style w:type="character" w:styleId="Odwoanieprzypisudolnego">
    <w:name w:val="footnote reference"/>
    <w:uiPriority w:val="99"/>
    <w:rsid w:val="00F63B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DD191-7567-4EA4-B1CB-70D179FC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Łukasz Kaczmarczyk</cp:lastModifiedBy>
  <cp:revision>2</cp:revision>
  <cp:lastPrinted>2019-12-10T08:06:00Z</cp:lastPrinted>
  <dcterms:created xsi:type="dcterms:W3CDTF">2020-01-08T09:10:00Z</dcterms:created>
  <dcterms:modified xsi:type="dcterms:W3CDTF">2020-01-08T09:10:00Z</dcterms:modified>
</cp:coreProperties>
</file>